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055" w:rsidRPr="00167055" w:rsidRDefault="00167055" w:rsidP="00167055">
      <w:pPr>
        <w:pStyle w:val="StandardWeb"/>
        <w:rPr>
          <w:rFonts w:ascii="Bahnschrift" w:hAnsi="Bahnschrift"/>
          <w:sz w:val="48"/>
          <w:szCs w:val="48"/>
        </w:rPr>
      </w:pPr>
      <w:bookmarkStart w:id="0" w:name="_GoBack"/>
      <w:bookmarkEnd w:id="0"/>
      <w:r w:rsidRPr="00167055">
        <w:rPr>
          <w:rFonts w:ascii="Bahnschrift" w:hAnsi="Bahnschrift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2E9E8ED">
            <wp:simplePos x="0" y="0"/>
            <wp:positionH relativeFrom="margin">
              <wp:posOffset>3475355</wp:posOffset>
            </wp:positionH>
            <wp:positionV relativeFrom="margin">
              <wp:posOffset>-333375</wp:posOffset>
            </wp:positionV>
            <wp:extent cx="3392170" cy="1333500"/>
            <wp:effectExtent l="0" t="0" r="0" b="0"/>
            <wp:wrapSquare wrapText="bothSides"/>
            <wp:docPr id="2" name="Bild 2" descr="C:\Users\Waechter\AppData\Local\Packages\Microsoft.Windows.Photos_8wekyb3d8bbwe\TempState\ShareServiceTempFolder\Unbenann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echter\AppData\Local\Packages\Microsoft.Windows.Photos_8wekyb3d8bbwe\TempState\ShareServiceTempFolder\Unbenannt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055">
        <w:rPr>
          <w:rFonts w:ascii="Bahnschrift" w:hAnsi="Bahnschrift"/>
          <w:sz w:val="48"/>
          <w:szCs w:val="48"/>
        </w:rPr>
        <w:t>Grundschule Schwarza</w:t>
      </w:r>
    </w:p>
    <w:p w:rsidR="00167055" w:rsidRPr="00167055" w:rsidRDefault="00167055" w:rsidP="00167055">
      <w:pPr>
        <w:spacing w:after="0" w:line="240" w:lineRule="auto"/>
        <w:rPr>
          <w:rFonts w:ascii="Bahnschrift" w:hAnsi="Bahnschrift"/>
        </w:rPr>
      </w:pPr>
      <w:r w:rsidRPr="00167055">
        <w:rPr>
          <w:rFonts w:ascii="Bahnschrift" w:hAnsi="Bahnschrift"/>
        </w:rPr>
        <w:t>Friedrich-Fröbel-Str. 72, 07407 Rudolstadt</w:t>
      </w:r>
    </w:p>
    <w:p w:rsidR="00167055" w:rsidRPr="00167055" w:rsidRDefault="00167055" w:rsidP="00167055">
      <w:pPr>
        <w:spacing w:after="120" w:line="240" w:lineRule="auto"/>
        <w:rPr>
          <w:rFonts w:ascii="Bahnschrift" w:hAnsi="Bahnschrift"/>
        </w:rPr>
      </w:pPr>
      <w:r w:rsidRPr="00167055">
        <w:rPr>
          <w:rFonts w:ascii="Bahnschrift" w:hAnsi="Bahnschrift"/>
        </w:rPr>
        <w:t>Telefon: 03672-486 500</w:t>
      </w:r>
    </w:p>
    <w:p w:rsidR="00B36755" w:rsidRDefault="00167055" w:rsidP="00167055">
      <w:pPr>
        <w:spacing w:after="120"/>
        <w:rPr>
          <w:rFonts w:ascii="Bahnschrift" w:hAnsi="Bahnschrift"/>
        </w:rPr>
      </w:pPr>
      <w:r w:rsidRPr="00167055">
        <w:rPr>
          <w:rFonts w:ascii="Bahnschrift" w:hAnsi="Bahnschrift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86360</wp:posOffset>
            </wp:positionV>
            <wp:extent cx="2228215" cy="248285"/>
            <wp:effectExtent l="0" t="0" r="635" b="0"/>
            <wp:wrapTight wrapText="bothSides">
              <wp:wrapPolygon edited="0">
                <wp:start x="0" y="0"/>
                <wp:lineTo x="0" y="19887"/>
                <wp:lineTo x="21421" y="19887"/>
                <wp:lineTo x="2142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7055">
        <w:rPr>
          <w:rFonts w:ascii="Bahnschrift" w:hAnsi="Bahnschrift"/>
        </w:rPr>
        <w:t xml:space="preserve">E-Mail: </w:t>
      </w:r>
      <w:hyperlink r:id="rId8" w:history="1">
        <w:r w:rsidR="001F7B32" w:rsidRPr="002E622D">
          <w:rPr>
            <w:rStyle w:val="Hyperlink"/>
            <w:rFonts w:ascii="Bahnschrift" w:hAnsi="Bahnschrift"/>
          </w:rPr>
          <w:t>gs.schwarza@rudolstadt.de</w:t>
        </w:r>
      </w:hyperlink>
    </w:p>
    <w:p w:rsidR="001F7B32" w:rsidRDefault="001F7B32" w:rsidP="00167055">
      <w:pPr>
        <w:spacing w:after="120"/>
        <w:rPr>
          <w:rFonts w:ascii="Bahnschrift" w:hAnsi="Bahnschrift"/>
        </w:rPr>
      </w:pPr>
    </w:p>
    <w:p w:rsidR="001F7B32" w:rsidRDefault="001F7B32" w:rsidP="001F7B32">
      <w:pPr>
        <w:pStyle w:val="StandardWeb"/>
        <w:rPr>
          <w:rFonts w:ascii="Arial" w:hAnsi="Arial" w:cs="Arial"/>
          <w:b/>
          <w:color w:val="C00000"/>
          <w:spacing w:val="6"/>
          <w:sz w:val="32"/>
          <w:szCs w:val="32"/>
        </w:rPr>
      </w:pPr>
      <w:r w:rsidRPr="001F7B32">
        <w:rPr>
          <w:rFonts w:ascii="Arial" w:hAnsi="Arial" w:cs="Arial"/>
          <w:b/>
          <w:color w:val="C00000"/>
          <w:spacing w:val="6"/>
          <w:sz w:val="32"/>
          <w:szCs w:val="32"/>
        </w:rPr>
        <w:t>Anmeldung der Schulanfänger für das Schuljahr 2026/2027</w:t>
      </w:r>
    </w:p>
    <w:p w:rsidR="005B1999" w:rsidRDefault="005B1999" w:rsidP="001F7B32">
      <w:pPr>
        <w:pStyle w:val="StandardWeb"/>
        <w:rPr>
          <w:rFonts w:ascii="Arial" w:hAnsi="Arial" w:cs="Arial"/>
          <w:b/>
          <w:color w:val="333333"/>
          <w:spacing w:val="6"/>
          <w:sz w:val="22"/>
          <w:szCs w:val="22"/>
        </w:rPr>
      </w:pPr>
    </w:p>
    <w:p w:rsidR="001F7B32" w:rsidRPr="001F7B32" w:rsidRDefault="001F7B32" w:rsidP="001F7B32">
      <w:pPr>
        <w:pStyle w:val="StandardWeb"/>
        <w:rPr>
          <w:rFonts w:ascii="Arial" w:hAnsi="Arial" w:cs="Arial"/>
          <w:b/>
          <w:color w:val="333333"/>
          <w:spacing w:val="6"/>
          <w:sz w:val="22"/>
          <w:szCs w:val="22"/>
        </w:rPr>
      </w:pPr>
      <w:r w:rsidRPr="001F7B32">
        <w:rPr>
          <w:rFonts w:ascii="Arial" w:hAnsi="Arial" w:cs="Arial"/>
          <w:b/>
          <w:color w:val="333333"/>
          <w:spacing w:val="6"/>
          <w:sz w:val="22"/>
          <w:szCs w:val="22"/>
        </w:rPr>
        <w:t>Liebe Eltern der Schulanfänger 2026/2027,</w:t>
      </w:r>
    </w:p>
    <w:p w:rsidR="001F7B32" w:rsidRPr="00B871EF" w:rsidRDefault="001F7B32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  <w:r w:rsidRPr="00B871EF">
        <w:rPr>
          <w:rFonts w:ascii="Arial" w:hAnsi="Arial" w:cs="Arial"/>
          <w:color w:val="333333"/>
          <w:spacing w:val="6"/>
          <w:sz w:val="22"/>
          <w:szCs w:val="22"/>
        </w:rPr>
        <w:t xml:space="preserve">die Anmeldung der Schulanfänger kann am </w:t>
      </w:r>
      <w:r w:rsidRPr="001F7B32">
        <w:rPr>
          <w:rFonts w:ascii="Arial" w:hAnsi="Arial" w:cs="Arial"/>
          <w:b/>
          <w:color w:val="C00000"/>
          <w:spacing w:val="6"/>
          <w:sz w:val="22"/>
          <w:szCs w:val="22"/>
        </w:rPr>
        <w:t>02. Mai 2025 von 10.00 Uhr bis 13.00 Uhr</w:t>
      </w:r>
      <w:r w:rsidRPr="001F7B32">
        <w:rPr>
          <w:rFonts w:ascii="Arial" w:hAnsi="Arial" w:cs="Arial"/>
          <w:color w:val="C00000"/>
          <w:spacing w:val="6"/>
          <w:sz w:val="22"/>
          <w:szCs w:val="22"/>
        </w:rPr>
        <w:t xml:space="preserve"> </w:t>
      </w:r>
      <w:r w:rsidRPr="00B871EF">
        <w:rPr>
          <w:rFonts w:ascii="Arial" w:hAnsi="Arial" w:cs="Arial"/>
          <w:color w:val="333333"/>
          <w:spacing w:val="6"/>
          <w:sz w:val="22"/>
          <w:szCs w:val="22"/>
        </w:rPr>
        <w:t xml:space="preserve">und am </w:t>
      </w:r>
      <w:r w:rsidRPr="001F7B32">
        <w:rPr>
          <w:rFonts w:ascii="Arial" w:hAnsi="Arial" w:cs="Arial"/>
          <w:b/>
          <w:color w:val="C00000"/>
          <w:spacing w:val="6"/>
          <w:sz w:val="22"/>
          <w:szCs w:val="22"/>
        </w:rPr>
        <w:t>06.05.2025 von 14.00 bis 18.00 Uhr</w:t>
      </w:r>
      <w:r w:rsidRPr="001F7B32">
        <w:rPr>
          <w:rFonts w:ascii="Arial" w:hAnsi="Arial" w:cs="Arial"/>
          <w:color w:val="C00000"/>
          <w:spacing w:val="6"/>
          <w:sz w:val="22"/>
          <w:szCs w:val="22"/>
        </w:rPr>
        <w:t xml:space="preserve"> </w:t>
      </w:r>
      <w:r w:rsidRPr="00B871EF">
        <w:rPr>
          <w:rFonts w:ascii="Arial" w:hAnsi="Arial" w:cs="Arial"/>
          <w:color w:val="333333"/>
          <w:spacing w:val="6"/>
          <w:sz w:val="22"/>
          <w:szCs w:val="22"/>
        </w:rPr>
        <w:t xml:space="preserve">im Sekretariat der Grundschule Schwarza vorgenommen werden. Folgende Unterlagen sind auf der </w:t>
      </w:r>
      <w:r w:rsidRPr="001F7B32">
        <w:rPr>
          <w:rFonts w:ascii="Arial" w:hAnsi="Arial" w:cs="Arial"/>
          <w:b/>
          <w:color w:val="333333"/>
          <w:spacing w:val="6"/>
          <w:sz w:val="22"/>
          <w:szCs w:val="22"/>
        </w:rPr>
        <w:t>Homepage der Schule</w:t>
      </w:r>
      <w:r w:rsidRPr="00B871EF">
        <w:rPr>
          <w:rFonts w:ascii="Arial" w:hAnsi="Arial" w:cs="Arial"/>
          <w:color w:val="333333"/>
          <w:spacing w:val="6"/>
          <w:sz w:val="22"/>
          <w:szCs w:val="22"/>
        </w:rPr>
        <w:t xml:space="preserve"> im Bereich </w:t>
      </w:r>
      <w:r w:rsidRPr="001F7B32">
        <w:rPr>
          <w:rFonts w:ascii="Arial" w:hAnsi="Arial" w:cs="Arial"/>
          <w:b/>
          <w:color w:val="333333"/>
          <w:spacing w:val="6"/>
          <w:sz w:val="22"/>
          <w:szCs w:val="22"/>
        </w:rPr>
        <w:t>Formulare</w:t>
      </w:r>
      <w:r w:rsidRPr="00B871EF">
        <w:rPr>
          <w:rFonts w:ascii="Arial" w:hAnsi="Arial" w:cs="Arial"/>
          <w:color w:val="333333"/>
          <w:spacing w:val="6"/>
          <w:sz w:val="22"/>
          <w:szCs w:val="22"/>
        </w:rPr>
        <w:t xml:space="preserve"> hinterlegt und müssen ausgefüllt mitgebracht werden:  </w:t>
      </w:r>
    </w:p>
    <w:p w:rsidR="001F7B32" w:rsidRPr="001F7B32" w:rsidRDefault="001F7B32" w:rsidP="001F7B32">
      <w:pPr>
        <w:pStyle w:val="StandardWeb"/>
        <w:rPr>
          <w:rFonts w:ascii="Arial" w:hAnsi="Arial" w:cs="Arial"/>
          <w:b/>
          <w:color w:val="333333"/>
          <w:spacing w:val="6"/>
        </w:rPr>
      </w:pPr>
      <w:r w:rsidRPr="001F7B32">
        <w:rPr>
          <w:rFonts w:ascii="Arial" w:hAnsi="Arial" w:cs="Arial"/>
          <w:b/>
          <w:color w:val="333333"/>
          <w:spacing w:val="6"/>
        </w:rPr>
        <w:t>1. Schülerdaten-Erfassungsbogen</w:t>
      </w:r>
    </w:p>
    <w:p w:rsidR="001F7B32" w:rsidRPr="001F7B32" w:rsidRDefault="001F7B32" w:rsidP="001F7B32">
      <w:pPr>
        <w:pStyle w:val="StandardWeb"/>
        <w:rPr>
          <w:rFonts w:ascii="Arial" w:hAnsi="Arial" w:cs="Arial"/>
          <w:b/>
          <w:color w:val="333333"/>
          <w:spacing w:val="6"/>
        </w:rPr>
      </w:pPr>
      <w:r w:rsidRPr="001F7B32">
        <w:rPr>
          <w:rFonts w:ascii="Arial" w:hAnsi="Arial" w:cs="Arial"/>
          <w:b/>
          <w:color w:val="333333"/>
          <w:spacing w:val="6"/>
        </w:rPr>
        <w:t>2. Einverständniserklärung beider Sorgeberechtigten oder Nachweis der alleinigen   Sorgeberechtigung (Negativbescheid)</w:t>
      </w:r>
    </w:p>
    <w:p w:rsidR="001F7B32" w:rsidRPr="001F7B32" w:rsidRDefault="001F7B32" w:rsidP="001F7B32">
      <w:pPr>
        <w:pStyle w:val="StandardWeb"/>
        <w:rPr>
          <w:rFonts w:ascii="Arial" w:hAnsi="Arial" w:cs="Arial"/>
          <w:color w:val="333333"/>
          <w:spacing w:val="6"/>
        </w:rPr>
      </w:pPr>
      <w:r w:rsidRPr="001F7B32">
        <w:rPr>
          <w:rFonts w:ascii="Arial" w:hAnsi="Arial" w:cs="Arial"/>
          <w:b/>
          <w:color w:val="333333"/>
          <w:spacing w:val="6"/>
        </w:rPr>
        <w:t>3. Anlage zum Erfassungsbogen (Zweitwunsch)</w:t>
      </w:r>
    </w:p>
    <w:p w:rsidR="001F7B32" w:rsidRPr="001F7B32" w:rsidRDefault="001F7B32" w:rsidP="001F7B32">
      <w:pPr>
        <w:pStyle w:val="StandardWeb"/>
        <w:rPr>
          <w:rFonts w:ascii="Arial" w:hAnsi="Arial" w:cs="Arial"/>
          <w:b/>
          <w:color w:val="333333"/>
          <w:spacing w:val="6"/>
        </w:rPr>
      </w:pPr>
      <w:r w:rsidRPr="001F7B32">
        <w:rPr>
          <w:rFonts w:ascii="Arial" w:hAnsi="Arial" w:cs="Arial"/>
          <w:b/>
          <w:color w:val="333333"/>
          <w:spacing w:val="6"/>
        </w:rPr>
        <w:t>4. Geburtsurkunde</w:t>
      </w:r>
    </w:p>
    <w:p w:rsidR="001F7B32" w:rsidRDefault="001F7B32" w:rsidP="001F7B32">
      <w:pPr>
        <w:pStyle w:val="StandardWeb"/>
        <w:rPr>
          <w:rFonts w:ascii="Arial" w:hAnsi="Arial" w:cs="Arial"/>
          <w:b/>
          <w:color w:val="333333"/>
          <w:spacing w:val="6"/>
        </w:rPr>
      </w:pPr>
      <w:r w:rsidRPr="001F7B32">
        <w:rPr>
          <w:rFonts w:ascii="Arial" w:hAnsi="Arial" w:cs="Arial"/>
          <w:b/>
          <w:color w:val="333333"/>
          <w:spacing w:val="6"/>
        </w:rPr>
        <w:t xml:space="preserve">5. Masernnachweis (Impfbescheinigung) </w:t>
      </w:r>
    </w:p>
    <w:p w:rsidR="005B1999" w:rsidRPr="001F7B32" w:rsidRDefault="005B1999" w:rsidP="001F7B32">
      <w:pPr>
        <w:pStyle w:val="StandardWeb"/>
        <w:rPr>
          <w:rFonts w:ascii="Arial" w:hAnsi="Arial" w:cs="Arial"/>
          <w:b/>
          <w:color w:val="333333"/>
          <w:spacing w:val="6"/>
        </w:rPr>
      </w:pPr>
      <w:r>
        <w:rPr>
          <w:rFonts w:ascii="Arial" w:hAnsi="Arial" w:cs="Arial"/>
          <w:b/>
          <w:color w:val="333333"/>
          <w:spacing w:val="6"/>
        </w:rPr>
        <w:t xml:space="preserve">6. Datenschutzerklärung </w:t>
      </w:r>
      <w:r w:rsidR="00E100C4">
        <w:rPr>
          <w:rFonts w:ascii="Arial" w:hAnsi="Arial" w:cs="Arial"/>
          <w:b/>
          <w:color w:val="333333"/>
          <w:spacing w:val="6"/>
        </w:rPr>
        <w:t>„</w:t>
      </w:r>
      <w:r>
        <w:rPr>
          <w:rFonts w:ascii="Arial" w:hAnsi="Arial" w:cs="Arial"/>
          <w:b/>
          <w:color w:val="333333"/>
          <w:spacing w:val="6"/>
        </w:rPr>
        <w:t>Brückenjahr</w:t>
      </w:r>
      <w:r w:rsidR="00E100C4">
        <w:rPr>
          <w:rFonts w:ascii="Arial" w:hAnsi="Arial" w:cs="Arial"/>
          <w:b/>
          <w:color w:val="333333"/>
          <w:spacing w:val="6"/>
        </w:rPr>
        <w:t>“</w:t>
      </w:r>
    </w:p>
    <w:p w:rsidR="005B1999" w:rsidRDefault="005B1999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</w:p>
    <w:p w:rsidR="001F7B32" w:rsidRPr="001F7B32" w:rsidRDefault="001F7B32" w:rsidP="001F7B32">
      <w:pPr>
        <w:pStyle w:val="StandardWeb"/>
        <w:rPr>
          <w:rStyle w:val="Fett"/>
          <w:rFonts w:ascii="Arial" w:hAnsi="Arial" w:cs="Arial"/>
          <w:b w:val="0"/>
          <w:bCs w:val="0"/>
          <w:color w:val="C00000"/>
          <w:spacing w:val="6"/>
          <w:sz w:val="22"/>
          <w:szCs w:val="22"/>
        </w:rPr>
      </w:pPr>
      <w:r w:rsidRPr="00B871EF">
        <w:rPr>
          <w:rFonts w:ascii="Arial" w:hAnsi="Arial" w:cs="Arial"/>
          <w:color w:val="333333"/>
          <w:spacing w:val="6"/>
          <w:sz w:val="22"/>
          <w:szCs w:val="22"/>
        </w:rPr>
        <w:t>Anmeldepflichtig sind alle Kinder,</w:t>
      </w:r>
      <w:r w:rsidRPr="00B871EF">
        <w:rPr>
          <w:rFonts w:ascii="Arial" w:hAnsi="Arial" w:cs="Arial"/>
          <w:b/>
          <w:color w:val="333333"/>
          <w:spacing w:val="6"/>
          <w:sz w:val="22"/>
          <w:szCs w:val="22"/>
        </w:rPr>
        <w:t xml:space="preserve"> die bis 1. August 2025 das 6. Lebensjahr vollenden </w:t>
      </w:r>
      <w:r w:rsidRPr="001F7B32">
        <w:rPr>
          <w:rFonts w:ascii="Arial" w:hAnsi="Arial" w:cs="Arial"/>
          <w:b/>
          <w:color w:val="C00000"/>
          <w:spacing w:val="6"/>
          <w:sz w:val="22"/>
          <w:szCs w:val="22"/>
        </w:rPr>
        <w:t>(geboren vom 02.08.2019 bis 01.08.2020).</w:t>
      </w:r>
    </w:p>
    <w:p w:rsidR="001F7B32" w:rsidRPr="00B871EF" w:rsidRDefault="001F7B32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  <w:r w:rsidRPr="00B871EF">
        <w:rPr>
          <w:rStyle w:val="Fett"/>
          <w:rFonts w:ascii="Arial" w:hAnsi="Arial" w:cs="Arial"/>
          <w:color w:val="333333"/>
          <w:spacing w:val="6"/>
          <w:sz w:val="22"/>
          <w:szCs w:val="22"/>
        </w:rPr>
        <w:t>Vorzeitige Einschulung</w:t>
      </w:r>
    </w:p>
    <w:p w:rsidR="001F7B32" w:rsidRPr="00B871EF" w:rsidRDefault="001F7B32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  <w:r w:rsidRPr="00B871EF">
        <w:rPr>
          <w:rFonts w:ascii="Arial" w:hAnsi="Arial" w:cs="Arial"/>
          <w:color w:val="333333"/>
          <w:spacing w:val="6"/>
          <w:sz w:val="22"/>
          <w:szCs w:val="22"/>
        </w:rPr>
        <w:t>Ein Kind, das bis 30. Juni 2026 mindestens 5 Jahre alt ist, kann auf Antrag der Eltern in die Schule aufgenommen werden. Die Entscheidung trifft der Schulleiter im Benehmen mit dem Schularzt.</w:t>
      </w:r>
    </w:p>
    <w:p w:rsidR="001F7B32" w:rsidRPr="00B871EF" w:rsidRDefault="001F7B32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  <w:r w:rsidRPr="00B871EF">
        <w:rPr>
          <w:rStyle w:val="Fett"/>
          <w:rFonts w:ascii="Arial" w:hAnsi="Arial" w:cs="Arial"/>
          <w:color w:val="333333"/>
          <w:spacing w:val="6"/>
          <w:sz w:val="22"/>
          <w:szCs w:val="22"/>
        </w:rPr>
        <w:t>Zurückstellung</w:t>
      </w:r>
    </w:p>
    <w:p w:rsidR="001F7B32" w:rsidRPr="00B871EF" w:rsidRDefault="001F7B32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  <w:r w:rsidRPr="00B871EF">
        <w:rPr>
          <w:rFonts w:ascii="Arial" w:hAnsi="Arial" w:cs="Arial"/>
          <w:color w:val="333333"/>
          <w:spacing w:val="6"/>
          <w:sz w:val="22"/>
          <w:szCs w:val="22"/>
        </w:rPr>
        <w:t>Auf Antrag der Eltern kann ein Kind einmal vom Schulbesuch zurückgestellt werden, wenn </w:t>
      </w:r>
      <w:r w:rsidRPr="00B871EF">
        <w:rPr>
          <w:rStyle w:val="Fett"/>
          <w:rFonts w:ascii="Arial" w:hAnsi="Arial" w:cs="Arial"/>
          <w:color w:val="333333"/>
          <w:spacing w:val="6"/>
          <w:sz w:val="22"/>
          <w:szCs w:val="22"/>
        </w:rPr>
        <w:t>auf Grund einer medizinischen Indikation</w:t>
      </w:r>
      <w:r w:rsidRPr="00B871EF">
        <w:rPr>
          <w:rFonts w:ascii="Arial" w:hAnsi="Arial" w:cs="Arial"/>
          <w:color w:val="333333"/>
          <w:spacing w:val="6"/>
          <w:sz w:val="22"/>
          <w:szCs w:val="22"/>
        </w:rPr>
        <w:t> die Voraussetzungen für ein erfolgreiches schulisches Lernen noch nicht gegeben sind. Die Entscheidung trifft der Schulleiter im Benehmen mit dem Schularzt </w:t>
      </w:r>
      <w:r w:rsidRPr="00B871EF">
        <w:rPr>
          <w:rStyle w:val="Fett"/>
          <w:rFonts w:ascii="Arial" w:hAnsi="Arial" w:cs="Arial"/>
          <w:color w:val="333333"/>
          <w:spacing w:val="6"/>
          <w:sz w:val="22"/>
          <w:szCs w:val="22"/>
        </w:rPr>
        <w:t>insbesondere auf der Grundlage der schulärztlichen Untersuchung.</w:t>
      </w:r>
    </w:p>
    <w:p w:rsidR="001F7B32" w:rsidRPr="00B871EF" w:rsidRDefault="001F7B32" w:rsidP="001F7B32">
      <w:pPr>
        <w:pStyle w:val="StandardWeb"/>
        <w:rPr>
          <w:rFonts w:ascii="Arial" w:hAnsi="Arial" w:cs="Arial"/>
          <w:color w:val="333333"/>
          <w:spacing w:val="6"/>
          <w:sz w:val="22"/>
          <w:szCs w:val="22"/>
        </w:rPr>
      </w:pPr>
      <w:r w:rsidRPr="00B871EF">
        <w:rPr>
          <w:rFonts w:ascii="Arial" w:hAnsi="Arial" w:cs="Arial"/>
          <w:color w:val="333333"/>
          <w:spacing w:val="6"/>
          <w:sz w:val="22"/>
          <w:szCs w:val="22"/>
        </w:rPr>
        <w:t>Weiterhin möchte ich Sie darauf hinweisen, dass ein Hortbesuch ohne den vollständigen Impfschutz gegen Masern nicht mehr möglich ist. </w:t>
      </w:r>
    </w:p>
    <w:p w:rsidR="001F7B32" w:rsidRDefault="001F7B32" w:rsidP="001F7B32">
      <w:pPr>
        <w:spacing w:after="120"/>
        <w:rPr>
          <w:rFonts w:ascii="Arial" w:hAnsi="Arial" w:cs="Arial"/>
          <w:b/>
          <w:color w:val="333333"/>
          <w:spacing w:val="6"/>
        </w:rPr>
      </w:pPr>
    </w:p>
    <w:p w:rsidR="001F7B32" w:rsidRPr="001F7B32" w:rsidRDefault="001F7B32" w:rsidP="001F7B32">
      <w:pPr>
        <w:spacing w:after="120"/>
        <w:rPr>
          <w:rFonts w:ascii="Bahnschrift" w:hAnsi="Bahnschrift"/>
          <w:b/>
        </w:rPr>
      </w:pPr>
      <w:r w:rsidRPr="001F7B32">
        <w:rPr>
          <w:rFonts w:ascii="Arial" w:hAnsi="Arial" w:cs="Arial"/>
          <w:b/>
          <w:color w:val="333333"/>
          <w:spacing w:val="6"/>
        </w:rPr>
        <w:t>Anne Glaser</w:t>
      </w:r>
      <w:r w:rsidRPr="001F7B32">
        <w:rPr>
          <w:rFonts w:ascii="Arial" w:hAnsi="Arial" w:cs="Arial"/>
          <w:b/>
          <w:color w:val="333333"/>
          <w:spacing w:val="6"/>
        </w:rPr>
        <w:br/>
        <w:t>kommissarische Schulleiterin</w:t>
      </w:r>
    </w:p>
    <w:sectPr w:rsidR="001F7B32" w:rsidRPr="001F7B32" w:rsidSect="0016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03" w:rsidRDefault="00F62D03" w:rsidP="00167055">
      <w:pPr>
        <w:spacing w:after="0" w:line="240" w:lineRule="auto"/>
      </w:pPr>
      <w:r>
        <w:separator/>
      </w:r>
    </w:p>
  </w:endnote>
  <w:endnote w:type="continuationSeparator" w:id="0">
    <w:p w:rsidR="00F62D03" w:rsidRDefault="00F62D03" w:rsidP="001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03" w:rsidRDefault="00F62D03" w:rsidP="00167055">
      <w:pPr>
        <w:spacing w:after="0" w:line="240" w:lineRule="auto"/>
      </w:pPr>
      <w:r>
        <w:separator/>
      </w:r>
    </w:p>
  </w:footnote>
  <w:footnote w:type="continuationSeparator" w:id="0">
    <w:p w:rsidR="00F62D03" w:rsidRDefault="00F62D03" w:rsidP="00167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55"/>
    <w:rsid w:val="00034EBF"/>
    <w:rsid w:val="00167055"/>
    <w:rsid w:val="001F7B32"/>
    <w:rsid w:val="00263BBD"/>
    <w:rsid w:val="004678C7"/>
    <w:rsid w:val="005B1999"/>
    <w:rsid w:val="00B34952"/>
    <w:rsid w:val="00B36755"/>
    <w:rsid w:val="00B62B14"/>
    <w:rsid w:val="00CB0286"/>
    <w:rsid w:val="00CB5571"/>
    <w:rsid w:val="00E100C4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93740-A1E5-4CDB-AE51-2CB1D45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6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055"/>
  </w:style>
  <w:style w:type="paragraph" w:styleId="Fuzeile">
    <w:name w:val="footer"/>
    <w:basedOn w:val="Standard"/>
    <w:link w:val="FuzeileZchn"/>
    <w:uiPriority w:val="99"/>
    <w:unhideWhenUsed/>
    <w:rsid w:val="001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7055"/>
  </w:style>
  <w:style w:type="character" w:styleId="Hyperlink">
    <w:name w:val="Hyperlink"/>
    <w:basedOn w:val="Absatz-Standardschriftart"/>
    <w:uiPriority w:val="99"/>
    <w:unhideWhenUsed/>
    <w:rsid w:val="001F7B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7B32"/>
    <w:rPr>
      <w:color w:val="605E5C"/>
      <w:shd w:val="clear" w:color="auto" w:fill="E1DFDD"/>
    </w:rPr>
  </w:style>
  <w:style w:type="character" w:styleId="Fett">
    <w:name w:val="Strong"/>
    <w:uiPriority w:val="22"/>
    <w:qFormat/>
    <w:rsid w:val="001F7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schwarza@rudolstadt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Wächter</dc:creator>
  <cp:keywords/>
  <dc:description/>
  <cp:lastModifiedBy>Glaser</cp:lastModifiedBy>
  <cp:revision>2</cp:revision>
  <dcterms:created xsi:type="dcterms:W3CDTF">2025-04-01T11:35:00Z</dcterms:created>
  <dcterms:modified xsi:type="dcterms:W3CDTF">2025-04-01T11:35:00Z</dcterms:modified>
</cp:coreProperties>
</file>